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38FF5" w14:textId="77866082" w:rsidR="004F5642" w:rsidRPr="00D06FCA" w:rsidRDefault="004F5642" w:rsidP="004F5642">
      <w:pPr>
        <w:jc w:val="both"/>
        <w:rPr>
          <w:rFonts w:ascii="Century Gothic" w:hAnsi="Century Gothic"/>
          <w:b/>
          <w:bCs/>
          <w:sz w:val="26"/>
          <w:szCs w:val="26"/>
        </w:rPr>
      </w:pPr>
      <w:r w:rsidRPr="00D06FCA">
        <w:rPr>
          <w:rFonts w:ascii="Century Gothic" w:hAnsi="Century Gothic"/>
          <w:b/>
          <w:bCs/>
          <w:sz w:val="26"/>
          <w:szCs w:val="26"/>
        </w:rPr>
        <w:t>La Semanal no puede prestarse al circo político de la oposición…</w:t>
      </w:r>
    </w:p>
    <w:p w14:paraId="144EF8F9" w14:textId="7931635E" w:rsidR="004F5642" w:rsidRPr="00D06FCA" w:rsidRDefault="004F5642" w:rsidP="004F5642">
      <w:pPr>
        <w:jc w:val="both"/>
        <w:rPr>
          <w:rFonts w:ascii="Century Gothic" w:hAnsi="Century Gothic"/>
          <w:b/>
          <w:bCs/>
          <w:i/>
          <w:iCs/>
          <w:sz w:val="24"/>
          <w:szCs w:val="24"/>
        </w:rPr>
      </w:pPr>
      <w:r w:rsidRPr="00D06FCA">
        <w:rPr>
          <w:rFonts w:ascii="Century Gothic" w:hAnsi="Century Gothic"/>
          <w:b/>
          <w:bCs/>
          <w:i/>
          <w:iCs/>
          <w:sz w:val="24"/>
          <w:szCs w:val="24"/>
        </w:rPr>
        <w:t>Por Salvador Holguín, diciendo lo que otros callan</w:t>
      </w:r>
    </w:p>
    <w:p w14:paraId="73F1F192" w14:textId="76BE0EFF" w:rsidR="004F5642" w:rsidRPr="00D06FCA" w:rsidRDefault="004F5642" w:rsidP="004F5642">
      <w:pPr>
        <w:jc w:val="both"/>
        <w:rPr>
          <w:rFonts w:ascii="Century Gothic" w:hAnsi="Century Gothic"/>
          <w:sz w:val="24"/>
          <w:szCs w:val="24"/>
        </w:rPr>
      </w:pPr>
      <w:r w:rsidRPr="00D06FCA">
        <w:rPr>
          <w:rFonts w:ascii="Century Gothic" w:hAnsi="Century Gothic"/>
          <w:sz w:val="24"/>
          <w:szCs w:val="24"/>
        </w:rPr>
        <w:t xml:space="preserve">El presidente Luis Abinader debe recordar algo esencial: La Semanal con la Prensa nació como un espacio de rendición de cuentas al pueblo dominicano, fue concebido para acercar la gestión gubernamental a la ciudadanía, explicar con </w:t>
      </w:r>
      <w:r w:rsidR="00BC3E10" w:rsidRPr="00D06FCA">
        <w:rPr>
          <w:rFonts w:ascii="Century Gothic" w:hAnsi="Century Gothic"/>
          <w:sz w:val="24"/>
          <w:szCs w:val="24"/>
        </w:rPr>
        <w:t>lucidez</w:t>
      </w:r>
      <w:r w:rsidRPr="00D06FCA">
        <w:rPr>
          <w:rFonts w:ascii="Century Gothic" w:hAnsi="Century Gothic"/>
          <w:sz w:val="24"/>
          <w:szCs w:val="24"/>
        </w:rPr>
        <w:t xml:space="preserve"> lo que se hace y lo que falta por hacer, y mantener viva la conexión entre el Gobierno y la gente, a través de la prensa y los medios de comunicación nacionales. Sin embargo, lo que estamos viendo en las últimas ediciones preocupa. El escenario se está desviando hacia un terreno peligroso: el juego estéril del “yo te digo, tú me dices” con los expresidentes Leonel Fernández, Danilo Medina y el mandatario de la República Luis Abinader Corona.</w:t>
      </w:r>
    </w:p>
    <w:p w14:paraId="18D4CBD3" w14:textId="74524498" w:rsidR="004F5642" w:rsidRPr="00D06FCA" w:rsidRDefault="004F5642" w:rsidP="004F5642">
      <w:pPr>
        <w:jc w:val="both"/>
        <w:rPr>
          <w:rFonts w:ascii="Century Gothic" w:hAnsi="Century Gothic"/>
          <w:sz w:val="24"/>
          <w:szCs w:val="24"/>
        </w:rPr>
      </w:pPr>
      <w:r w:rsidRPr="00D06FCA">
        <w:rPr>
          <w:rFonts w:ascii="Century Gothic" w:hAnsi="Century Gothic"/>
          <w:sz w:val="24"/>
          <w:szCs w:val="24"/>
        </w:rPr>
        <w:t xml:space="preserve">Cada réplica que usted hace, </w:t>
      </w:r>
      <w:r w:rsidR="00BC3E10" w:rsidRPr="00D06FCA">
        <w:rPr>
          <w:rFonts w:ascii="Century Gothic" w:hAnsi="Century Gothic"/>
          <w:sz w:val="24"/>
          <w:szCs w:val="24"/>
        </w:rPr>
        <w:t>gobernante Luis</w:t>
      </w:r>
      <w:r w:rsidRPr="00D06FCA">
        <w:rPr>
          <w:rFonts w:ascii="Century Gothic" w:hAnsi="Century Gothic"/>
          <w:sz w:val="24"/>
          <w:szCs w:val="24"/>
        </w:rPr>
        <w:t xml:space="preserve"> Abinader, no fortalece su gestión, al contrario, le da protagonismo gratuito a una oposición que precisamente busca ese espacio mediático para proyectarse. En lugar de ser un ejercicio de transparencia, La Semanal corre el riesgo de convertirse en un ring político, donde usted siendo el presidente en funciones termina bajando al nivel de quienes ya </w:t>
      </w:r>
      <w:r w:rsidR="00BC3E10" w:rsidRPr="00D06FCA">
        <w:rPr>
          <w:rFonts w:ascii="Century Gothic" w:hAnsi="Century Gothic"/>
          <w:sz w:val="24"/>
          <w:szCs w:val="24"/>
        </w:rPr>
        <w:t>asumieron</w:t>
      </w:r>
      <w:r w:rsidRPr="00D06FCA">
        <w:rPr>
          <w:rFonts w:ascii="Century Gothic" w:hAnsi="Century Gothic"/>
          <w:sz w:val="24"/>
          <w:szCs w:val="24"/>
        </w:rPr>
        <w:t xml:space="preserve"> su turno en el poder y le reclaman lo mismo que ellos no </w:t>
      </w:r>
      <w:r w:rsidR="00BC3E10" w:rsidRPr="00D06FCA">
        <w:rPr>
          <w:rFonts w:ascii="Century Gothic" w:hAnsi="Century Gothic"/>
          <w:sz w:val="24"/>
          <w:szCs w:val="24"/>
        </w:rPr>
        <w:t>tuvieron</w:t>
      </w:r>
      <w:r w:rsidRPr="00D06FCA">
        <w:rPr>
          <w:rFonts w:ascii="Century Gothic" w:hAnsi="Century Gothic"/>
          <w:sz w:val="24"/>
          <w:szCs w:val="24"/>
        </w:rPr>
        <w:t xml:space="preserve"> la capacidad de resolver.</w:t>
      </w:r>
    </w:p>
    <w:p w14:paraId="1F3DEEA6" w14:textId="131E7415" w:rsidR="004F5642" w:rsidRPr="00D06FCA" w:rsidRDefault="00CA0EEB" w:rsidP="004F5642">
      <w:pPr>
        <w:jc w:val="both"/>
        <w:rPr>
          <w:rFonts w:ascii="Century Gothic" w:hAnsi="Century Gothic"/>
          <w:sz w:val="24"/>
          <w:szCs w:val="24"/>
        </w:rPr>
      </w:pPr>
      <w:r w:rsidRPr="00D06FCA">
        <w:rPr>
          <w:rFonts w:ascii="Century Gothic" w:hAnsi="Century Gothic"/>
          <w:sz w:val="24"/>
          <w:szCs w:val="24"/>
        </w:rPr>
        <w:t>P</w:t>
      </w:r>
      <w:r w:rsidR="004F5642" w:rsidRPr="00D06FCA">
        <w:rPr>
          <w:rFonts w:ascii="Century Gothic" w:hAnsi="Century Gothic"/>
          <w:sz w:val="24"/>
          <w:szCs w:val="24"/>
        </w:rPr>
        <w:t>residente Abinader, usted es el verdadero protagonista de esta historia, no lo son ni Leonel ni Danilo. Ellos hacen su papel que es criticar, atacar y buscar relevancia. Pero el suyo es otro: gobernar, informar y marcar la agenda nacional. La oposición quiere un circo, porque en el ruido encuentran oxígeno político</w:t>
      </w:r>
      <w:r w:rsidRPr="00D06FCA">
        <w:rPr>
          <w:rFonts w:ascii="Century Gothic" w:hAnsi="Century Gothic"/>
          <w:sz w:val="24"/>
          <w:szCs w:val="24"/>
        </w:rPr>
        <w:t>, n</w:t>
      </w:r>
      <w:r w:rsidR="004F5642" w:rsidRPr="00D06FCA">
        <w:rPr>
          <w:rFonts w:ascii="Century Gothic" w:hAnsi="Century Gothic"/>
          <w:sz w:val="24"/>
          <w:szCs w:val="24"/>
        </w:rPr>
        <w:t>o se lo permita. La Semanal debe seguir siendo un espacio institucional, ciudadano y serio, no un escenario para responder pullas o provocaciones.</w:t>
      </w:r>
    </w:p>
    <w:p w14:paraId="6234BE92" w14:textId="1257FCA8" w:rsidR="004F5642" w:rsidRPr="00D06FCA" w:rsidRDefault="004F5642" w:rsidP="004F5642">
      <w:pPr>
        <w:jc w:val="both"/>
        <w:rPr>
          <w:rFonts w:ascii="Century Gothic" w:hAnsi="Century Gothic"/>
          <w:sz w:val="24"/>
          <w:szCs w:val="24"/>
        </w:rPr>
      </w:pPr>
      <w:r w:rsidRPr="00D06FCA">
        <w:rPr>
          <w:rFonts w:ascii="Century Gothic" w:hAnsi="Century Gothic"/>
          <w:sz w:val="24"/>
          <w:szCs w:val="24"/>
        </w:rPr>
        <w:t>El país necesita que usted continúe utilizando ese espacio para informar con claridad y transparencia lo que se está haciendo en materia de economía, seguridad, educación, salud, medio ambiente e infraestructura. Eso es lo que le da legitimidad a su gestión y lo que el pueblo espera de su liderazgo.</w:t>
      </w:r>
    </w:p>
    <w:p w14:paraId="5B9F4511" w14:textId="6F8E7714" w:rsidR="00A1254D" w:rsidRPr="00D06FCA" w:rsidRDefault="004F5642" w:rsidP="004F5642">
      <w:pPr>
        <w:jc w:val="both"/>
        <w:rPr>
          <w:rFonts w:ascii="Century Gothic" w:hAnsi="Century Gothic"/>
          <w:sz w:val="24"/>
          <w:szCs w:val="24"/>
        </w:rPr>
      </w:pPr>
      <w:r w:rsidRPr="00D06FCA">
        <w:rPr>
          <w:rFonts w:ascii="Century Gothic" w:hAnsi="Century Gothic"/>
          <w:sz w:val="24"/>
          <w:szCs w:val="24"/>
        </w:rPr>
        <w:t>Señor presidente, no pierda de vista lo fundamental: el pueblo lo eligió para gobernar, no para debatir con el pasado incompetente.</w:t>
      </w:r>
    </w:p>
    <w:sectPr w:rsidR="00A1254D" w:rsidRPr="00D06FC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642"/>
    <w:rsid w:val="004F5642"/>
    <w:rsid w:val="00A1254D"/>
    <w:rsid w:val="00BC3E10"/>
    <w:rsid w:val="00CA0EEB"/>
    <w:rsid w:val="00D06FCA"/>
    <w:rsid w:val="00DF7565"/>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90AB5"/>
  <w15:chartTrackingRefBased/>
  <w15:docId w15:val="{68A1041E-26A0-48B5-93E6-1E1542A7A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D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338</Words>
  <Characters>1862</Characters>
  <Application>Microsoft Office Word</Application>
  <DocSecurity>0</DocSecurity>
  <Lines>15</Lines>
  <Paragraphs>4</Paragraphs>
  <ScaleCrop>false</ScaleCrop>
  <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cp:revision>
  <dcterms:created xsi:type="dcterms:W3CDTF">2025-09-01T01:06:00Z</dcterms:created>
  <dcterms:modified xsi:type="dcterms:W3CDTF">2025-09-01T01:29:00Z</dcterms:modified>
</cp:coreProperties>
</file>